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CC0" w:rsidRPr="00DD2DF8" w:rsidRDefault="00F34CC0" w:rsidP="00F34CC0">
      <w:pPr>
        <w:spacing w:before="60"/>
        <w:jc w:val="center"/>
        <w:rPr>
          <w:szCs w:val="28"/>
          <w:lang w:val="uk-UA"/>
        </w:rPr>
      </w:pPr>
      <w:r w:rsidRPr="00DD2DF8">
        <w:rPr>
          <w:noProof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CC0" w:rsidRPr="00DD2DF8" w:rsidRDefault="00F34CC0" w:rsidP="00F34CC0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F34CC0" w:rsidRPr="00DD2DF8" w:rsidRDefault="00F34CC0" w:rsidP="00F34CC0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F34CC0" w:rsidRPr="00DD2DF8" w:rsidRDefault="00F34CC0" w:rsidP="00F34CC0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F34CC0" w:rsidRPr="00DD2DF8" w:rsidRDefault="00867624" w:rsidP="00F34CC0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867624">
        <w:rPr>
          <w:sz w:val="20"/>
          <w:lang w:val="uk-UA" w:eastAsia="en-US"/>
        </w:rPr>
        <w:pict>
          <v:line id="_x0000_s1026" style="position:absolute;left:0;text-align:left;z-index:251660288" from="-18pt,4.95pt" to="477pt,4.95pt" strokeweight="4.5pt">
            <v:stroke linestyle="thickThin"/>
          </v:line>
        </w:pict>
      </w:r>
    </w:p>
    <w:p w:rsidR="00F34CC0" w:rsidRPr="00DD2DF8" w:rsidRDefault="00F34CC0" w:rsidP="00F34CC0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F34CC0" w:rsidRPr="00DD2DF8" w:rsidRDefault="00F34CC0" w:rsidP="00F34CC0">
      <w:pPr>
        <w:jc w:val="center"/>
        <w:rPr>
          <w:rFonts w:ascii="Arial" w:hAnsi="Arial" w:cs="Arial"/>
          <w:sz w:val="20"/>
          <w:lang w:val="uk-UA"/>
        </w:rPr>
      </w:pPr>
    </w:p>
    <w:p w:rsidR="00F34CC0" w:rsidRPr="00DD2DF8" w:rsidRDefault="00F34CC0" w:rsidP="00F34CC0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>від  21 квітня  2016</w:t>
      </w:r>
      <w:r w:rsidRPr="00DD2DF8">
        <w:rPr>
          <w:rFonts w:ascii="Arial" w:hAnsi="Arial" w:cs="Arial"/>
          <w:lang w:val="uk-UA"/>
        </w:rPr>
        <w:t xml:space="preserve"> року</w:t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  <w:t xml:space="preserve">    </w:t>
      </w:r>
      <w:r w:rsidRPr="00DD2DF8"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>5 позачергова</w:t>
      </w:r>
      <w:r w:rsidRPr="00DD2DF8">
        <w:rPr>
          <w:rFonts w:ascii="Arial" w:hAnsi="Arial" w:cs="Arial"/>
          <w:lang w:val="uk-UA"/>
        </w:rPr>
        <w:t xml:space="preserve"> сесія 7 скликання</w:t>
      </w:r>
    </w:p>
    <w:p w:rsidR="00F34CC0" w:rsidRDefault="00F34CC0" w:rsidP="00F34CC0">
      <w:pPr>
        <w:ind w:left="1134" w:right="1134"/>
        <w:rPr>
          <w:b/>
          <w:sz w:val="28"/>
          <w:szCs w:val="28"/>
          <w:lang w:val="uk-UA"/>
        </w:rPr>
      </w:pPr>
    </w:p>
    <w:p w:rsidR="00F34CC0" w:rsidRPr="00E30B36" w:rsidRDefault="00F34CC0" w:rsidP="00E30B36">
      <w:pPr>
        <w:ind w:right="3685"/>
        <w:jc w:val="both"/>
        <w:rPr>
          <w:b/>
          <w:sz w:val="28"/>
          <w:szCs w:val="28"/>
          <w:lang w:val="uk-UA"/>
        </w:rPr>
      </w:pPr>
      <w:r w:rsidRPr="00E30B36">
        <w:rPr>
          <w:b/>
          <w:sz w:val="28"/>
          <w:szCs w:val="28"/>
          <w:lang w:val="uk-UA"/>
        </w:rPr>
        <w:t>Про внесення змін до рішення 37 позачергової сесії 6 скликання від 30.07.2015 року</w:t>
      </w:r>
      <w:r w:rsidRPr="00E30B36">
        <w:rPr>
          <w:b/>
          <w:bCs/>
          <w:sz w:val="28"/>
          <w:szCs w:val="28"/>
          <w:lang w:val="uk-UA"/>
        </w:rPr>
        <w:t xml:space="preserve"> «Про Програму </w:t>
      </w:r>
      <w:r w:rsidRPr="00E30B36">
        <w:rPr>
          <w:b/>
          <w:sz w:val="28"/>
          <w:szCs w:val="28"/>
          <w:lang w:val="uk-UA"/>
        </w:rPr>
        <w:t>забезпечення мобілізаційної підготовки та проведення часткової мобілізації на території Жмеринського району  на 2015-2016 роки»</w:t>
      </w:r>
    </w:p>
    <w:p w:rsidR="00F34CC0" w:rsidRPr="00E30B36" w:rsidRDefault="00F34CC0" w:rsidP="00F34CC0">
      <w:pPr>
        <w:jc w:val="center"/>
        <w:rPr>
          <w:b/>
          <w:sz w:val="28"/>
          <w:szCs w:val="28"/>
          <w:lang w:val="uk-UA"/>
        </w:rPr>
      </w:pPr>
    </w:p>
    <w:p w:rsidR="00F34CC0" w:rsidRPr="00E30B36" w:rsidRDefault="00F34CC0" w:rsidP="00117177">
      <w:pPr>
        <w:pStyle w:val="a6"/>
        <w:widowControl w:val="0"/>
        <w:tabs>
          <w:tab w:val="left" w:pos="851"/>
          <w:tab w:val="left" w:pos="1080"/>
        </w:tabs>
        <w:spacing w:before="120"/>
        <w:ind w:firstLine="720"/>
        <w:jc w:val="both"/>
        <w:rPr>
          <w:rFonts w:ascii="Times New Roman" w:hAnsi="Times New Roman"/>
          <w:b/>
          <w:szCs w:val="28"/>
        </w:rPr>
      </w:pPr>
      <w:r w:rsidRPr="00E30B36">
        <w:rPr>
          <w:rFonts w:ascii="Times New Roman" w:hAnsi="Times New Roman"/>
          <w:szCs w:val="28"/>
        </w:rPr>
        <w:t xml:space="preserve">Відповідно до пункту 16 частини 1 статті 43 Закону України «Про місцеве самоврядування в Україні», статті 4  частини 3 статті 7, статей 17,18 Закону України «Про мобілізаційну підготовку та мобілізацію», Указу Президента України від 06.05.2014 року № 454/2014 «Про часткову мобілізацію», розглянувши клопотання Жмеринської районної державної адміністрації від 07.04.2016 р. № 01-34/822, враховуючи висновки президії районної ради, районна рада </w:t>
      </w:r>
      <w:r w:rsidRPr="00E30B36">
        <w:rPr>
          <w:rFonts w:ascii="Times New Roman" w:hAnsi="Times New Roman"/>
          <w:b/>
          <w:szCs w:val="28"/>
        </w:rPr>
        <w:t>ВИРІШИЛА:</w:t>
      </w:r>
    </w:p>
    <w:p w:rsidR="008F4255" w:rsidRPr="00117177" w:rsidRDefault="008F4255" w:rsidP="00117177">
      <w:pPr>
        <w:pStyle w:val="a8"/>
        <w:numPr>
          <w:ilvl w:val="0"/>
          <w:numId w:val="1"/>
        </w:numPr>
        <w:spacing w:before="120"/>
        <w:contextualSpacing w:val="0"/>
        <w:jc w:val="both"/>
        <w:rPr>
          <w:sz w:val="28"/>
          <w:szCs w:val="28"/>
          <w:lang w:val="uk-UA"/>
        </w:rPr>
      </w:pPr>
      <w:r w:rsidRPr="00E30B36">
        <w:rPr>
          <w:sz w:val="28"/>
          <w:szCs w:val="28"/>
          <w:lang w:val="uk-UA"/>
        </w:rPr>
        <w:t>Внести зміни до рішення 37 позачергової сесії 6 скликання від 30.07.2015 року</w:t>
      </w:r>
      <w:r w:rsidRPr="00E30B36">
        <w:rPr>
          <w:b/>
          <w:bCs/>
          <w:sz w:val="28"/>
          <w:szCs w:val="28"/>
          <w:lang w:val="uk-UA"/>
        </w:rPr>
        <w:t xml:space="preserve"> </w:t>
      </w:r>
      <w:r w:rsidRPr="00117177">
        <w:rPr>
          <w:bCs/>
          <w:sz w:val="28"/>
          <w:szCs w:val="28"/>
          <w:lang w:val="uk-UA"/>
        </w:rPr>
        <w:t xml:space="preserve">«Про Програму </w:t>
      </w:r>
      <w:r w:rsidRPr="00117177">
        <w:rPr>
          <w:sz w:val="28"/>
          <w:szCs w:val="28"/>
          <w:lang w:val="uk-UA"/>
        </w:rPr>
        <w:t>забезпечення мобілізаційної підготовки та проведення часткової мобілізації на території Жмеринського</w:t>
      </w:r>
      <w:r w:rsidR="00E30B36" w:rsidRPr="00117177">
        <w:rPr>
          <w:sz w:val="28"/>
          <w:szCs w:val="28"/>
          <w:lang w:val="uk-UA"/>
        </w:rPr>
        <w:t xml:space="preserve"> </w:t>
      </w:r>
      <w:r w:rsidRPr="00117177">
        <w:rPr>
          <w:sz w:val="28"/>
          <w:szCs w:val="28"/>
        </w:rPr>
        <w:t xml:space="preserve">району </w:t>
      </w:r>
      <w:r w:rsidRPr="00117177">
        <w:rPr>
          <w:sz w:val="28"/>
          <w:szCs w:val="28"/>
          <w:lang w:val="uk-UA"/>
        </w:rPr>
        <w:t xml:space="preserve"> </w:t>
      </w:r>
      <w:r w:rsidRPr="00117177">
        <w:rPr>
          <w:sz w:val="28"/>
          <w:szCs w:val="28"/>
        </w:rPr>
        <w:t>на 2015-2016 роки</w:t>
      </w:r>
      <w:r w:rsidRPr="00117177">
        <w:rPr>
          <w:sz w:val="28"/>
          <w:szCs w:val="28"/>
          <w:lang w:val="uk-UA"/>
        </w:rPr>
        <w:t>», а саме пункт 4 Заходів фінансового забезпечення реалізації</w:t>
      </w:r>
      <w:r w:rsidRPr="00117177">
        <w:rPr>
          <w:bCs/>
          <w:sz w:val="28"/>
          <w:szCs w:val="28"/>
          <w:lang w:val="uk-UA"/>
        </w:rPr>
        <w:t xml:space="preserve">  Програми викласти у наступній редакції:</w:t>
      </w:r>
    </w:p>
    <w:p w:rsidR="00F34CC0" w:rsidRPr="00117177" w:rsidRDefault="008F4255" w:rsidP="00117177">
      <w:pPr>
        <w:spacing w:before="120"/>
        <w:jc w:val="both"/>
        <w:rPr>
          <w:lang w:val="uk-UA"/>
        </w:rPr>
      </w:pPr>
      <w:r w:rsidRPr="00117177">
        <w:rPr>
          <w:bCs/>
          <w:sz w:val="28"/>
          <w:szCs w:val="28"/>
          <w:lang w:val="uk-UA"/>
        </w:rPr>
        <w:t>«Участь в забезпеченні перевезення мобілізованих на військову службу до військових частин, військовозобов’язаних на навчальні збори, призовників на обласний збірний пункт</w:t>
      </w:r>
      <w:r w:rsidR="00E30B36" w:rsidRPr="00117177">
        <w:rPr>
          <w:bCs/>
          <w:sz w:val="28"/>
          <w:szCs w:val="28"/>
          <w:lang w:val="uk-UA"/>
        </w:rPr>
        <w:t xml:space="preserve"> та до місць проведення медичного огляду лікарями-спеціалістами обласного рівня (придбання паливно-мастильних матеріалів, оплата транспортних послуг).</w:t>
      </w:r>
      <w:r w:rsidR="00F34CC0" w:rsidRPr="00117177">
        <w:rPr>
          <w:sz w:val="28"/>
          <w:szCs w:val="28"/>
          <w:lang w:val="uk-UA"/>
        </w:rPr>
        <w:tab/>
      </w:r>
      <w:r w:rsidR="00F34CC0" w:rsidRPr="00117177">
        <w:rPr>
          <w:lang w:val="uk-UA"/>
        </w:rPr>
        <w:t xml:space="preserve">    </w:t>
      </w:r>
      <w:r w:rsidR="00F34CC0" w:rsidRPr="00117177">
        <w:rPr>
          <w:lang w:val="uk-UA"/>
        </w:rPr>
        <w:tab/>
      </w:r>
    </w:p>
    <w:p w:rsidR="00E30B36" w:rsidRPr="00117177" w:rsidRDefault="00117177" w:rsidP="00117177">
      <w:pPr>
        <w:pStyle w:val="a8"/>
        <w:numPr>
          <w:ilvl w:val="0"/>
          <w:numId w:val="1"/>
        </w:numPr>
        <w:spacing w:before="120"/>
        <w:contextualSpacing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</w:t>
      </w:r>
      <w:r w:rsidRPr="00117177">
        <w:rPr>
          <w:sz w:val="28"/>
          <w:szCs w:val="28"/>
          <w:lang w:val="uk-UA"/>
        </w:rPr>
        <w:t xml:space="preserve"> виконанням цього рішення покласти на постійну комісію районної ради З питань бюджетно-фінансової діяльності, </w:t>
      </w:r>
      <w:proofErr w:type="spellStart"/>
      <w:r w:rsidRPr="00117177">
        <w:rPr>
          <w:sz w:val="28"/>
          <w:szCs w:val="28"/>
          <w:lang w:val="uk-UA"/>
        </w:rPr>
        <w:t>соціально–економічного</w:t>
      </w:r>
      <w:proofErr w:type="spellEnd"/>
      <w:r w:rsidRPr="00117177">
        <w:rPr>
          <w:sz w:val="28"/>
          <w:szCs w:val="28"/>
          <w:lang w:val="uk-UA"/>
        </w:rPr>
        <w:t xml:space="preserve"> розвитку, ринкових відносин, роботи промисловості, транспорту, зв’язку та енергозбереження (</w:t>
      </w:r>
      <w:proofErr w:type="spellStart"/>
      <w:r w:rsidRPr="00117177">
        <w:rPr>
          <w:sz w:val="28"/>
          <w:szCs w:val="28"/>
          <w:lang w:val="uk-UA"/>
        </w:rPr>
        <w:t>Твердохліб</w:t>
      </w:r>
      <w:proofErr w:type="spellEnd"/>
      <w:r w:rsidRPr="00117177">
        <w:rPr>
          <w:sz w:val="28"/>
          <w:szCs w:val="28"/>
          <w:lang w:val="uk-UA"/>
        </w:rPr>
        <w:t xml:space="preserve"> Ю.М.)</w:t>
      </w:r>
    </w:p>
    <w:p w:rsidR="00E30B36" w:rsidRDefault="00E30B36" w:rsidP="00E30B36">
      <w:pPr>
        <w:rPr>
          <w:b/>
          <w:sz w:val="28"/>
          <w:szCs w:val="28"/>
          <w:lang w:val="uk-UA"/>
        </w:rPr>
      </w:pPr>
    </w:p>
    <w:p w:rsidR="00E30B36" w:rsidRDefault="00E30B36" w:rsidP="00E30B36">
      <w:pPr>
        <w:rPr>
          <w:b/>
          <w:sz w:val="28"/>
          <w:szCs w:val="28"/>
          <w:lang w:val="uk-UA"/>
        </w:rPr>
      </w:pPr>
    </w:p>
    <w:p w:rsidR="00E30B36" w:rsidRDefault="00E30B36" w:rsidP="00E30B36">
      <w:pPr>
        <w:rPr>
          <w:b/>
          <w:sz w:val="28"/>
          <w:szCs w:val="28"/>
          <w:lang w:val="uk-UA"/>
        </w:rPr>
      </w:pPr>
    </w:p>
    <w:p w:rsidR="00F34CC0" w:rsidRPr="00117177" w:rsidRDefault="00E30B36" w:rsidP="0011717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Голова </w:t>
      </w:r>
      <w:proofErr w:type="spellStart"/>
      <w:r>
        <w:rPr>
          <w:b/>
          <w:sz w:val="28"/>
          <w:szCs w:val="28"/>
        </w:rPr>
        <w:t>районної</w:t>
      </w:r>
      <w:proofErr w:type="spellEnd"/>
      <w:r>
        <w:rPr>
          <w:b/>
          <w:sz w:val="28"/>
          <w:szCs w:val="28"/>
        </w:rPr>
        <w:t xml:space="preserve"> ради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51614">
        <w:rPr>
          <w:b/>
          <w:sz w:val="28"/>
          <w:szCs w:val="28"/>
        </w:rPr>
        <w:t>Василь МАЛЯРЧУК</w:t>
      </w:r>
    </w:p>
    <w:sectPr w:rsidR="00F34CC0" w:rsidRPr="00117177" w:rsidSect="00097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F525F"/>
    <w:multiLevelType w:val="hybridMultilevel"/>
    <w:tmpl w:val="897AA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4CC0"/>
    <w:rsid w:val="000978B0"/>
    <w:rsid w:val="00117177"/>
    <w:rsid w:val="001E31B0"/>
    <w:rsid w:val="00296B25"/>
    <w:rsid w:val="00425550"/>
    <w:rsid w:val="00651EC5"/>
    <w:rsid w:val="006F0779"/>
    <w:rsid w:val="00867624"/>
    <w:rsid w:val="008F4255"/>
    <w:rsid w:val="00B16D59"/>
    <w:rsid w:val="00E30B36"/>
    <w:rsid w:val="00E66DFF"/>
    <w:rsid w:val="00F34CC0"/>
    <w:rsid w:val="00FC2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4CC0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link w:val="20"/>
    <w:qFormat/>
    <w:rsid w:val="00F34CC0"/>
    <w:pPr>
      <w:keepNext/>
      <w:widowControl w:val="0"/>
      <w:shd w:val="clear" w:color="auto" w:fill="FFFFFF"/>
      <w:ind w:firstLine="720"/>
      <w:jc w:val="center"/>
      <w:outlineLvl w:val="1"/>
    </w:pPr>
    <w:rPr>
      <w:b/>
      <w:color w:val="000000"/>
      <w:spacing w:val="-2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4CC0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F34CC0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F34CC0"/>
    <w:pPr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34C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C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er"/>
    <w:basedOn w:val="a"/>
    <w:link w:val="a7"/>
    <w:semiHidden/>
    <w:rsid w:val="00F34CC0"/>
    <w:pPr>
      <w:tabs>
        <w:tab w:val="center" w:pos="4819"/>
        <w:tab w:val="right" w:pos="9639"/>
      </w:tabs>
    </w:pPr>
    <w:rPr>
      <w:rFonts w:ascii="Journal" w:hAnsi="Journal"/>
      <w:sz w:val="28"/>
      <w:szCs w:val="20"/>
      <w:lang w:val="uk-UA"/>
    </w:rPr>
  </w:style>
  <w:style w:type="character" w:customStyle="1" w:styleId="a7">
    <w:name w:val="Нижний колонтитул Знак"/>
    <w:basedOn w:val="a0"/>
    <w:link w:val="a6"/>
    <w:semiHidden/>
    <w:rsid w:val="00F34CC0"/>
    <w:rPr>
      <w:rFonts w:ascii="Journal" w:eastAsia="Times New Roman" w:hAnsi="Journal" w:cs="Times New Roman"/>
      <w:sz w:val="28"/>
      <w:szCs w:val="20"/>
      <w:lang w:val="uk-UA" w:eastAsia="ru-RU"/>
    </w:rPr>
  </w:style>
  <w:style w:type="paragraph" w:styleId="a8">
    <w:name w:val="List Paragraph"/>
    <w:basedOn w:val="a"/>
    <w:uiPriority w:val="34"/>
    <w:qFormat/>
    <w:rsid w:val="00E30B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2016-05-06T06:28:00Z</cp:lastPrinted>
  <dcterms:created xsi:type="dcterms:W3CDTF">2016-06-07T13:58:00Z</dcterms:created>
  <dcterms:modified xsi:type="dcterms:W3CDTF">2016-06-07T13:58:00Z</dcterms:modified>
</cp:coreProperties>
</file>